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E7AFC" w:rsidRPr="00A3250B" w:rsidRDefault="00AB778C">
      <w:pPr>
        <w:rPr>
          <w:b/>
          <w:i/>
        </w:rPr>
      </w:pPr>
      <w:r w:rsidRPr="00A3250B">
        <w:rPr>
          <w:b/>
        </w:rPr>
        <w:t xml:space="preserve">Miecze japońskie to nie tylko broń, ale także dzieło sztuki o wyjątkowej urodzie. </w:t>
      </w:r>
      <w:r w:rsidRPr="00A3250B">
        <w:rPr>
          <w:b/>
        </w:rPr>
        <w:br/>
      </w:r>
    </w:p>
    <w:p w14:paraId="00000002" w14:textId="42AB91AA" w:rsidR="006E7AFC" w:rsidRPr="00A3250B" w:rsidRDefault="00AB778C">
      <w:pPr>
        <w:rPr>
          <w:i/>
        </w:rPr>
      </w:pPr>
      <w:r w:rsidRPr="00A3250B">
        <w:rPr>
          <w:b/>
          <w:i/>
        </w:rPr>
        <w:t>Miecze Japońskie. Z kolekcji gen. Sławomira Petelickiego i Polskiej Sekcji Miecza Japońskiego</w:t>
      </w:r>
      <w:r w:rsidRPr="00A3250B">
        <w:rPr>
          <w:i/>
        </w:rPr>
        <w:t xml:space="preserve"> (</w:t>
      </w:r>
      <w:r w:rsidR="007E613E" w:rsidRPr="00A3250B">
        <w:rPr>
          <w:i/>
          <w:u w:val="single"/>
        </w:rPr>
        <w:t>2</w:t>
      </w:r>
      <w:r w:rsidRPr="00A3250B">
        <w:rPr>
          <w:i/>
          <w:u w:val="single"/>
        </w:rPr>
        <w:t>.05 - 11.06.2024</w:t>
      </w:r>
      <w:r w:rsidRPr="00A3250B">
        <w:rPr>
          <w:i/>
        </w:rPr>
        <w:t xml:space="preserve">) to nowa wystawa w Muzeum Azji i Pacyfiku w Warszawie. Prezentuje ona unikalny zbiór mieczy, które są częścią kulturowego dziedzictwa Japonii. Na ekspozycji można zobaczyć przykłady broni, której proces wyrabiania od setek lat jest traktowany jako sztuka oraz ucieleśnienie tradycji i piękna. </w:t>
      </w:r>
    </w:p>
    <w:p w14:paraId="00000003" w14:textId="77777777" w:rsidR="006E7AFC" w:rsidRDefault="006E7AFC"/>
    <w:p w14:paraId="00000004" w14:textId="77777777" w:rsidR="006E7AFC" w:rsidRDefault="00AB778C">
      <w:r>
        <w:rPr>
          <w:b/>
          <w:i/>
        </w:rPr>
        <w:t>Katana</w:t>
      </w:r>
      <w:r>
        <w:rPr>
          <w:b/>
        </w:rPr>
        <w:t xml:space="preserve">, </w:t>
      </w:r>
      <w:r>
        <w:rPr>
          <w:b/>
          <w:i/>
        </w:rPr>
        <w:t>wakizashi</w:t>
      </w:r>
      <w:r>
        <w:rPr>
          <w:b/>
        </w:rPr>
        <w:t xml:space="preserve">, </w:t>
      </w:r>
      <w:r>
        <w:rPr>
          <w:b/>
          <w:i/>
        </w:rPr>
        <w:t>tanto</w:t>
      </w:r>
      <w:r>
        <w:rPr>
          <w:b/>
        </w:rPr>
        <w:t xml:space="preserve">, </w:t>
      </w:r>
      <w:r>
        <w:rPr>
          <w:b/>
          <w:i/>
        </w:rPr>
        <w:t xml:space="preserve">tsuby </w:t>
      </w:r>
      <w:r>
        <w:rPr>
          <w:b/>
        </w:rPr>
        <w:t>i nie tylko.</w:t>
      </w:r>
    </w:p>
    <w:p w14:paraId="00000005" w14:textId="77777777" w:rsidR="006E7AFC" w:rsidRDefault="006E7AFC"/>
    <w:p w14:paraId="00000006" w14:textId="77777777" w:rsidR="006E7AFC" w:rsidRDefault="00AB778C">
      <w:pPr>
        <w:rPr>
          <w:b/>
        </w:rPr>
      </w:pPr>
      <w:r>
        <w:t xml:space="preserve">Wystawa pokazuje miecze w kulturze Japonii jako przedmioty będące nie tylko wyrazem doskonałości rzemieślniczej, ale także długiej tradycji. Proces ich tworzenia, </w:t>
      </w:r>
      <w:r>
        <w:rPr>
          <w:i/>
        </w:rPr>
        <w:t>katanakaji</w:t>
      </w:r>
      <w:r>
        <w:t>, wymaga precyzji, cierpliwości i głębokiego szacunku. Współcześnie miecz japoński uważany jest za jeden z najważniejszych elementów dziedzictwa kulturowego kraju.</w:t>
      </w:r>
    </w:p>
    <w:p w14:paraId="00000007" w14:textId="77777777" w:rsidR="006E7AFC" w:rsidRDefault="006E7AFC"/>
    <w:p w14:paraId="00000008" w14:textId="7EF3514F" w:rsidR="006E7AFC" w:rsidRDefault="00AB778C">
      <w:r>
        <w:t xml:space="preserve">Na ekspozycji Muzeum prezentuje miecze pochodzące z okresów </w:t>
      </w:r>
      <w:r>
        <w:rPr>
          <w:i/>
        </w:rPr>
        <w:t xml:space="preserve">kotō </w:t>
      </w:r>
      <w:r>
        <w:t xml:space="preserve">(794–1596), </w:t>
      </w:r>
      <w:r>
        <w:rPr>
          <w:i/>
        </w:rPr>
        <w:t xml:space="preserve">shintō </w:t>
      </w:r>
      <w:r>
        <w:t xml:space="preserve">(1596–1780), </w:t>
      </w:r>
      <w:r>
        <w:rPr>
          <w:i/>
        </w:rPr>
        <w:t>shinshintō</w:t>
      </w:r>
      <w:r>
        <w:t xml:space="preserve"> (1780–1877), </w:t>
      </w:r>
      <w:r>
        <w:rPr>
          <w:i/>
        </w:rPr>
        <w:t>gendaitō</w:t>
      </w:r>
      <w:r>
        <w:t xml:space="preserve"> (1877–1945) oraz </w:t>
      </w:r>
      <w:r>
        <w:rPr>
          <w:i/>
        </w:rPr>
        <w:t xml:space="preserve">shinsakutō </w:t>
      </w:r>
      <w:r>
        <w:t>(po roku 1945). Ten wyjątkowy zbiór zgromadzony na wystawie w Muzeum pochodzi z kolekcji generała S. Petelickiego i Polskiej Sekcji Miecza Japońskiego</w:t>
      </w:r>
      <w:r w:rsidR="003833EA">
        <w:t>.</w:t>
      </w:r>
    </w:p>
    <w:p w14:paraId="00000009" w14:textId="77777777" w:rsidR="006E7AFC" w:rsidRDefault="006E7AFC"/>
    <w:p w14:paraId="0000000A" w14:textId="57833AAF" w:rsidR="006E7AFC" w:rsidRDefault="00AB778C">
      <w:pPr>
        <w:rPr>
          <w:b/>
        </w:rPr>
      </w:pPr>
      <w:r>
        <w:rPr>
          <w:b/>
        </w:rPr>
        <w:t>Głownie wykonane przez mistrza Hir</w:t>
      </w:r>
      <w:r w:rsidR="005B1644">
        <w:rPr>
          <w:b/>
        </w:rPr>
        <w:t>oshiego Kojimę</w:t>
      </w:r>
      <w:r w:rsidR="003833EA">
        <w:rPr>
          <w:b/>
        </w:rPr>
        <w:t>.</w:t>
      </w:r>
    </w:p>
    <w:p w14:paraId="0000000B" w14:textId="77777777" w:rsidR="006E7AFC" w:rsidRDefault="006E7AFC"/>
    <w:p w14:paraId="0000000C" w14:textId="2B556FAD" w:rsidR="006E7AFC" w:rsidRDefault="00AB778C">
      <w:r>
        <w:t xml:space="preserve">Hiroshi Kojima jest znany kolekcjonerom broni japońskiej na całym świecie. W latach 80. ubiegłego wieku został oficjalnie uznany za piąte pokolenie kowali Naohiro. Jest jednym z najwybitniejszych twórców miecza japońskiego na świecie. Muzeum Azji i Pacyfiku prezentuje na wystawie trzy głownie mistrza Kojimy. </w:t>
      </w:r>
      <w:r>
        <w:br/>
      </w:r>
      <w:r>
        <w:br/>
        <w:t xml:space="preserve">Od </w:t>
      </w:r>
      <w:r w:rsidR="0026216B">
        <w:t>2</w:t>
      </w:r>
      <w:r>
        <w:t xml:space="preserve"> maja 2024 Muzeum Azji i Pacyfiku zaprasza zatem wszystkich na spotkanie z jednym z najważniejszych elementów dziedzictwa Japonii. Na wystawie można </w:t>
      </w:r>
      <w:r w:rsidR="00A3250B">
        <w:t>zobaczyć</w:t>
      </w:r>
      <w:r>
        <w:t xml:space="preserve"> </w:t>
      </w:r>
      <w:r w:rsidR="00A3250B" w:rsidRPr="00A3250B">
        <w:t xml:space="preserve">17 mieczy i 9 </w:t>
      </w:r>
      <w:r w:rsidR="00A3250B" w:rsidRPr="00A3250B">
        <w:rPr>
          <w:i/>
        </w:rPr>
        <w:t>tsub</w:t>
      </w:r>
      <w:r w:rsidR="00A3250B" w:rsidRPr="00A3250B">
        <w:t xml:space="preserve">. Mimo kameralnych rozmiarów </w:t>
      </w:r>
      <w:r w:rsidR="00A3250B">
        <w:t>ekspozycji</w:t>
      </w:r>
      <w:r w:rsidR="00A3250B" w:rsidRPr="00A3250B">
        <w:t xml:space="preserve">, </w:t>
      </w:r>
      <w:r w:rsidR="00A3250B">
        <w:t>obiekty</w:t>
      </w:r>
      <w:bookmarkStart w:id="0" w:name="_GoBack"/>
      <w:bookmarkEnd w:id="0"/>
      <w:r w:rsidR="00A3250B" w:rsidRPr="00A3250B">
        <w:t xml:space="preserve"> reprezentują pełną historię japońskiego miecznictwa. </w:t>
      </w:r>
    </w:p>
    <w:p w14:paraId="0000000D" w14:textId="36BDA128" w:rsidR="006E7AFC" w:rsidRDefault="00AB778C">
      <w:pPr>
        <w:rPr>
          <w:i/>
          <w:u w:val="single"/>
        </w:rPr>
      </w:pPr>
      <w:r>
        <w:br/>
      </w:r>
      <w:r>
        <w:rPr>
          <w:b/>
        </w:rPr>
        <w:t xml:space="preserve">Miecze Japońskie. </w:t>
      </w:r>
      <w:r>
        <w:rPr>
          <w:b/>
        </w:rPr>
        <w:br/>
        <w:t xml:space="preserve">Z kolekcji gen. Sławomira Petelickiego i Polskiej Sekcji Miecza Japońskiego </w:t>
      </w:r>
      <w:r>
        <w:rPr>
          <w:b/>
        </w:rPr>
        <w:br/>
      </w:r>
      <w:r>
        <w:t>Wystawa czasowa</w:t>
      </w:r>
      <w:r>
        <w:rPr>
          <w:b/>
        </w:rPr>
        <w:br/>
      </w:r>
      <w:r w:rsidR="0026216B">
        <w:rPr>
          <w:i/>
          <w:u w:val="single"/>
        </w:rPr>
        <w:t>2</w:t>
      </w:r>
      <w:r>
        <w:rPr>
          <w:i/>
          <w:u w:val="single"/>
        </w:rPr>
        <w:t>.05 - 11.06.2024</w:t>
      </w:r>
    </w:p>
    <w:p w14:paraId="0000000E" w14:textId="77777777" w:rsidR="006E7AFC" w:rsidRDefault="00AB778C">
      <w:r>
        <w:t>Muzeum Azji i Pacyfiku im. Andrzeja Wawrzyniaka w Warszawie</w:t>
      </w:r>
    </w:p>
    <w:p w14:paraId="0000000F" w14:textId="77777777" w:rsidR="006E7AFC" w:rsidRDefault="00AB778C">
      <w:pPr>
        <w:rPr>
          <w:b/>
        </w:rPr>
      </w:pPr>
      <w:r>
        <w:t>Ul. Solec 24, 00-403 Warszawa</w:t>
      </w:r>
      <w:r>
        <w:rPr>
          <w:b/>
        </w:rPr>
        <w:br/>
      </w:r>
    </w:p>
    <w:p w14:paraId="00000010" w14:textId="77777777" w:rsidR="006E7AFC" w:rsidRDefault="00AB778C">
      <w:r>
        <w:t>Ekspozycja jest owocem współpracy z Polską Sekcją Miecza Japońskiego.</w:t>
      </w:r>
      <w:r>
        <w:br/>
      </w:r>
    </w:p>
    <w:p w14:paraId="00000011" w14:textId="77777777" w:rsidR="006E7AFC" w:rsidRPr="00A3250B" w:rsidRDefault="00AB778C">
      <w:r w:rsidRPr="00A3250B">
        <w:t>Osoba do kontaktu:</w:t>
      </w:r>
    </w:p>
    <w:p w14:paraId="00000012" w14:textId="77777777" w:rsidR="006E7AFC" w:rsidRPr="00A3250B" w:rsidRDefault="00AB778C">
      <w:r w:rsidRPr="00A3250B">
        <w:t xml:space="preserve">Radosław Rasiński </w:t>
      </w:r>
      <w:r w:rsidRPr="00A3250B">
        <w:br/>
        <w:t>P.o. kierownik Działu Promocji i Komunikacji</w:t>
      </w:r>
    </w:p>
    <w:p w14:paraId="00000013" w14:textId="77777777" w:rsidR="006E7AFC" w:rsidRPr="00A3250B" w:rsidRDefault="00AB778C">
      <w:r w:rsidRPr="00A3250B">
        <w:t xml:space="preserve">Tel.: 668 830 670 </w:t>
      </w:r>
    </w:p>
    <w:p w14:paraId="00000014" w14:textId="77777777" w:rsidR="006E7AFC" w:rsidRDefault="00A3250B">
      <w:hyperlink r:id="rId4">
        <w:r w:rsidR="00AB778C" w:rsidRPr="00A3250B">
          <w:rPr>
            <w:color w:val="1155CC"/>
            <w:u w:val="single"/>
          </w:rPr>
          <w:t>radoslawrasinski@muzeumazji.pl</w:t>
        </w:r>
      </w:hyperlink>
      <w:r w:rsidR="00AB778C">
        <w:t xml:space="preserve"> </w:t>
      </w:r>
    </w:p>
    <w:sectPr w:rsidR="006E7AF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FC"/>
    <w:rsid w:val="0026216B"/>
    <w:rsid w:val="003833EA"/>
    <w:rsid w:val="005B1644"/>
    <w:rsid w:val="006E7AFC"/>
    <w:rsid w:val="007E613E"/>
    <w:rsid w:val="00A3250B"/>
    <w:rsid w:val="00A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BDE41-8406-4919-8724-0FA3AF32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rasinski@muzeumazj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1986</Characters>
  <Application>Microsoft Office Word</Application>
  <DocSecurity>0</DocSecurity>
  <Lines>16</Lines>
  <Paragraphs>4</Paragraphs>
  <ScaleCrop>false</ScaleCrop>
  <Company>HP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Radosław Rasiński</cp:lastModifiedBy>
  <cp:revision>10</cp:revision>
  <dcterms:created xsi:type="dcterms:W3CDTF">2024-04-16T08:35:00Z</dcterms:created>
  <dcterms:modified xsi:type="dcterms:W3CDTF">2024-04-18T07:34:00Z</dcterms:modified>
</cp:coreProperties>
</file>